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82" w:rsidRPr="00116282" w:rsidRDefault="00116282" w:rsidP="00116282">
      <w:pPr>
        <w:pStyle w:val="Title"/>
        <w:rPr>
          <w:rFonts w:ascii="Calibri" w:hAnsi="Calibri"/>
          <w:i/>
          <w:sz w:val="24"/>
          <w:szCs w:val="24"/>
        </w:rPr>
      </w:pPr>
      <w:bookmarkStart w:id="0" w:name="_GoBack"/>
      <w:r w:rsidRPr="00116282">
        <w:rPr>
          <w:rFonts w:ascii="Calibri" w:hAnsi="Calibri"/>
          <w:i/>
          <w:sz w:val="24"/>
          <w:szCs w:val="24"/>
        </w:rPr>
        <w:t>Trauma/Emergency Surgery Service Learning Objectives</w:t>
      </w:r>
      <w:bookmarkEnd w:id="0"/>
    </w:p>
    <w:p w:rsidR="00116282" w:rsidRPr="00116282" w:rsidRDefault="00116282" w:rsidP="00116282">
      <w:pPr>
        <w:pStyle w:val="Title"/>
        <w:rPr>
          <w:rFonts w:ascii="Calibri" w:hAnsi="Calibri"/>
          <w:i/>
          <w:sz w:val="24"/>
          <w:szCs w:val="24"/>
        </w:rPr>
      </w:pPr>
    </w:p>
    <w:p w:rsidR="00116282" w:rsidRPr="00116282" w:rsidRDefault="00116282" w:rsidP="00116282">
      <w:pPr>
        <w:pStyle w:val="Title"/>
        <w:jc w:val="left"/>
        <w:rPr>
          <w:rFonts w:ascii="Calibri" w:hAnsi="Calibri"/>
          <w:b w:val="0"/>
          <w:i/>
          <w:sz w:val="24"/>
          <w:szCs w:val="24"/>
          <w:u w:val="single"/>
        </w:rPr>
      </w:pPr>
      <w:r w:rsidRPr="00116282">
        <w:rPr>
          <w:rFonts w:ascii="Calibri" w:hAnsi="Calibri"/>
          <w:b w:val="0"/>
          <w:i/>
          <w:sz w:val="24"/>
          <w:szCs w:val="24"/>
          <w:u w:val="single"/>
        </w:rPr>
        <w:t>Rotation Specific Goals:</w:t>
      </w:r>
    </w:p>
    <w:p w:rsidR="00116282" w:rsidRPr="00116282" w:rsidRDefault="00116282" w:rsidP="00116282">
      <w:pPr>
        <w:shd w:val="clear" w:color="auto" w:fill="FFFFFF"/>
        <w:rPr>
          <w:rFonts w:ascii="Calibri" w:hAnsi="Calibri" w:cs="Arial"/>
          <w:sz w:val="24"/>
          <w:szCs w:val="24"/>
        </w:rPr>
      </w:pPr>
      <w:r w:rsidRPr="00116282">
        <w:rPr>
          <w:rFonts w:ascii="Calibri" w:hAnsi="Calibri" w:cs="Arial"/>
          <w:sz w:val="24"/>
          <w:szCs w:val="24"/>
        </w:rPr>
        <w:t>The student will rotate on the Trauma/Emergency Surgery Service and act as a sub-intern. Daily rounds with residents and attending; bedside surgical procedures in the SICU; operative cases in the OR and the initial management and resuscitation of the severely injured trauma patient will be emphasized.</w:t>
      </w:r>
    </w:p>
    <w:p w:rsidR="00116282" w:rsidRPr="00116282" w:rsidRDefault="00116282" w:rsidP="00116282">
      <w:pPr>
        <w:shd w:val="clear" w:color="auto" w:fill="FFFFFF"/>
        <w:rPr>
          <w:rFonts w:ascii="Calibri" w:hAnsi="Calibri"/>
          <w:b/>
          <w:i/>
          <w:sz w:val="24"/>
          <w:szCs w:val="24"/>
          <w:u w:val="single"/>
        </w:rPr>
      </w:pPr>
    </w:p>
    <w:p w:rsidR="00116282" w:rsidRPr="00116282" w:rsidRDefault="00116282" w:rsidP="00116282">
      <w:pPr>
        <w:pStyle w:val="Title"/>
        <w:jc w:val="left"/>
        <w:rPr>
          <w:rFonts w:ascii="Calibri" w:hAnsi="Calibri"/>
          <w:b w:val="0"/>
          <w:i/>
          <w:sz w:val="24"/>
          <w:szCs w:val="24"/>
          <w:u w:val="single"/>
        </w:rPr>
      </w:pPr>
      <w:r w:rsidRPr="00116282">
        <w:rPr>
          <w:rFonts w:ascii="Calibri" w:hAnsi="Calibri"/>
          <w:b w:val="0"/>
          <w:i/>
          <w:sz w:val="24"/>
          <w:szCs w:val="24"/>
          <w:u w:val="single"/>
        </w:rPr>
        <w:t>Topical Outline:</w:t>
      </w:r>
    </w:p>
    <w:p w:rsidR="00116282" w:rsidRPr="00116282" w:rsidRDefault="00116282" w:rsidP="00116282">
      <w:pPr>
        <w:rPr>
          <w:rFonts w:ascii="Calibri" w:hAnsi="Calibri"/>
          <w:sz w:val="24"/>
          <w:szCs w:val="24"/>
        </w:rPr>
      </w:pPr>
      <w:r w:rsidRPr="00116282">
        <w:rPr>
          <w:rFonts w:ascii="Calibri" w:hAnsi="Calibri" w:cs="Arial"/>
          <w:sz w:val="24"/>
          <w:szCs w:val="24"/>
        </w:rPr>
        <w:t xml:space="preserve">Acute Care Surgery Morbidity and Mortality </w:t>
      </w:r>
    </w:p>
    <w:p w:rsidR="00116282" w:rsidRPr="00116282" w:rsidRDefault="00116282" w:rsidP="00116282">
      <w:pPr>
        <w:rPr>
          <w:rFonts w:ascii="Calibri" w:hAnsi="Calibri" w:cs="Arial"/>
          <w:sz w:val="24"/>
          <w:szCs w:val="24"/>
        </w:rPr>
      </w:pPr>
      <w:r w:rsidRPr="00116282">
        <w:rPr>
          <w:rFonts w:ascii="Calibri" w:hAnsi="Calibri" w:cs="Arial"/>
          <w:sz w:val="24"/>
          <w:szCs w:val="24"/>
        </w:rPr>
        <w:t xml:space="preserve">Trauma Quality Improvement </w:t>
      </w:r>
    </w:p>
    <w:p w:rsidR="00116282" w:rsidRPr="00116282" w:rsidRDefault="00116282" w:rsidP="00116282">
      <w:pPr>
        <w:rPr>
          <w:rFonts w:ascii="Calibri" w:hAnsi="Calibri"/>
          <w:sz w:val="24"/>
          <w:szCs w:val="24"/>
        </w:rPr>
      </w:pPr>
      <w:r w:rsidRPr="00116282">
        <w:rPr>
          <w:rFonts w:ascii="Calibri" w:hAnsi="Calibri"/>
          <w:sz w:val="24"/>
          <w:szCs w:val="24"/>
        </w:rPr>
        <w:t>Thoracic Vascular Trauma for the General Surgeon</w:t>
      </w:r>
    </w:p>
    <w:p w:rsidR="00116282" w:rsidRPr="00116282" w:rsidRDefault="00116282" w:rsidP="00116282">
      <w:pPr>
        <w:rPr>
          <w:rFonts w:ascii="Calibri" w:hAnsi="Calibri"/>
          <w:sz w:val="24"/>
          <w:szCs w:val="24"/>
        </w:rPr>
      </w:pPr>
      <w:r w:rsidRPr="00116282">
        <w:rPr>
          <w:rFonts w:ascii="Calibri" w:hAnsi="Calibri"/>
          <w:sz w:val="24"/>
          <w:szCs w:val="24"/>
        </w:rPr>
        <w:t>Peripheral Vascular Trauma Made Simple</w:t>
      </w:r>
    </w:p>
    <w:p w:rsidR="00116282" w:rsidRPr="00116282" w:rsidRDefault="00116282" w:rsidP="00116282">
      <w:pPr>
        <w:rPr>
          <w:rFonts w:ascii="Calibri" w:hAnsi="Calibri"/>
          <w:sz w:val="24"/>
          <w:szCs w:val="24"/>
        </w:rPr>
      </w:pPr>
      <w:r w:rsidRPr="00116282">
        <w:rPr>
          <w:rFonts w:ascii="Calibri" w:hAnsi="Calibri"/>
          <w:sz w:val="24"/>
          <w:szCs w:val="24"/>
        </w:rPr>
        <w:t>Fixing Tubes:  The Hollow Organs</w:t>
      </w:r>
    </w:p>
    <w:p w:rsidR="00116282" w:rsidRPr="00116282" w:rsidRDefault="00116282" w:rsidP="00116282">
      <w:pPr>
        <w:rPr>
          <w:rFonts w:ascii="Calibri" w:hAnsi="Calibri"/>
          <w:sz w:val="24"/>
          <w:szCs w:val="24"/>
        </w:rPr>
      </w:pPr>
      <w:r w:rsidRPr="00116282">
        <w:rPr>
          <w:rFonts w:ascii="Calibri" w:hAnsi="Calibri"/>
          <w:sz w:val="24"/>
          <w:szCs w:val="24"/>
        </w:rPr>
        <w:t>The Wounded Surgical Soul</w:t>
      </w:r>
    </w:p>
    <w:p w:rsidR="00116282" w:rsidRPr="00116282" w:rsidRDefault="00116282" w:rsidP="00116282">
      <w:pPr>
        <w:rPr>
          <w:rFonts w:ascii="Calibri" w:hAnsi="Calibri"/>
          <w:sz w:val="24"/>
          <w:szCs w:val="24"/>
        </w:rPr>
      </w:pPr>
      <w:r w:rsidRPr="00116282">
        <w:rPr>
          <w:rFonts w:ascii="Calibri" w:hAnsi="Calibri"/>
          <w:sz w:val="24"/>
          <w:szCs w:val="24"/>
        </w:rPr>
        <w:t>Big Red &amp; Big Blue:  Abdominal Vascular Trauma</w:t>
      </w:r>
    </w:p>
    <w:p w:rsidR="00116282" w:rsidRPr="00116282" w:rsidRDefault="00116282" w:rsidP="00116282">
      <w:pPr>
        <w:rPr>
          <w:rFonts w:ascii="Calibri" w:hAnsi="Calibri"/>
          <w:sz w:val="24"/>
          <w:szCs w:val="24"/>
        </w:rPr>
      </w:pPr>
      <w:proofErr w:type="spellStart"/>
      <w:r w:rsidRPr="00116282">
        <w:rPr>
          <w:rFonts w:ascii="Calibri" w:hAnsi="Calibri"/>
          <w:sz w:val="24"/>
          <w:szCs w:val="24"/>
        </w:rPr>
        <w:t>Thoracoabdominal</w:t>
      </w:r>
      <w:proofErr w:type="spellEnd"/>
      <w:r w:rsidRPr="00116282">
        <w:rPr>
          <w:rFonts w:ascii="Calibri" w:hAnsi="Calibri"/>
          <w:sz w:val="24"/>
          <w:szCs w:val="24"/>
        </w:rPr>
        <w:t xml:space="preserve"> Injuries</w:t>
      </w:r>
    </w:p>
    <w:p w:rsidR="004630B5" w:rsidRPr="00116282" w:rsidRDefault="00116282" w:rsidP="00116282">
      <w:pPr>
        <w:rPr>
          <w:rFonts w:ascii="Calibri" w:hAnsi="Calibri"/>
        </w:rPr>
      </w:pPr>
      <w:r w:rsidRPr="00116282">
        <w:rPr>
          <w:rFonts w:ascii="Calibri" w:hAnsi="Calibri"/>
          <w:sz w:val="24"/>
          <w:szCs w:val="24"/>
        </w:rPr>
        <w:t>Stop That Bleeding!</w:t>
      </w:r>
    </w:p>
    <w:sectPr w:rsidR="004630B5" w:rsidRPr="0011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82"/>
    <w:rsid w:val="00116282"/>
    <w:rsid w:val="004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1628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116282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1628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116282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UF Academic Health Center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Paddock</dc:creator>
  <cp:lastModifiedBy>Allison Paddock</cp:lastModifiedBy>
  <cp:revision>1</cp:revision>
  <dcterms:created xsi:type="dcterms:W3CDTF">2014-10-16T15:24:00Z</dcterms:created>
  <dcterms:modified xsi:type="dcterms:W3CDTF">2014-10-16T15:25:00Z</dcterms:modified>
</cp:coreProperties>
</file>